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  <w:szCs w:val="20"/>
        </w:rPr>
      </w:pPr>
      <w:r>
        <w:rPr>
          <w:rFonts w:hint="eastAsia" w:ascii="仿宋_GB2312" w:eastAsia="仿宋_GB2312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2</w:t>
      </w:r>
      <w:r>
        <w:rPr>
          <w:rFonts w:hint="eastAsia" w:ascii="仿宋_GB2312" w:eastAsia="仿宋_GB2312"/>
          <w:sz w:val="24"/>
          <w:szCs w:val="20"/>
        </w:rPr>
        <w:t>：</w:t>
      </w:r>
    </w:p>
    <w:p>
      <w:pPr>
        <w:spacing w:line="720" w:lineRule="auto"/>
        <w:jc w:val="center"/>
        <w:rPr>
          <w:rFonts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北京市三好学生登记表</w:t>
      </w:r>
    </w:p>
    <w:tbl>
      <w:tblPr>
        <w:tblStyle w:val="6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30"/>
        <w:gridCol w:w="1260"/>
        <w:gridCol w:w="945"/>
        <w:gridCol w:w="420"/>
        <w:gridCol w:w="400"/>
        <w:gridCol w:w="992"/>
        <w:gridCol w:w="709"/>
        <w:gridCol w:w="1275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梁家睿</w:t>
            </w:r>
          </w:p>
        </w:tc>
        <w:tc>
          <w:tcPr>
            <w:tcW w:w="945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男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龄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21</w:t>
            </w: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 族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汉族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中共党员</w:t>
            </w:r>
          </w:p>
        </w:tc>
        <w:tc>
          <w:tcPr>
            <w:tcW w:w="176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排名/总人数（百分比）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snapToGrid w:val="0"/>
              <w:ind w:firstLine="280" w:firstLineChars="10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 w:val="28"/>
              </w:rPr>
              <w:t>/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65</w:t>
            </w:r>
            <w:r>
              <w:rPr>
                <w:rFonts w:hint="eastAsia" w:ascii="仿宋_GB2312" w:eastAsia="仿宋_GB2312"/>
                <w:sz w:val="28"/>
              </w:rPr>
              <w:t xml:space="preserve"> 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1.5%</w:t>
            </w:r>
            <w:r>
              <w:rPr>
                <w:rFonts w:hint="eastAsia" w:ascii="仿宋_GB2312" w:eastAsia="仿宋_GB2312"/>
                <w:sz w:val="28"/>
              </w:rPr>
              <w:t>）</w:t>
            </w: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校级相关荣誉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三好学生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中国石油大学（北京）化学工程与环境学院</w:t>
            </w:r>
          </w:p>
          <w:p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8"/>
                <w:lang w:val="en-US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环境工程2019级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2" w:hRule="atLeast"/>
          <w:jc w:val="center"/>
        </w:trPr>
        <w:tc>
          <w:tcPr>
            <w:tcW w:w="735" w:type="dxa"/>
            <w:vAlign w:val="center"/>
          </w:tcPr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要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事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>
            <w:pPr>
              <w:rPr>
                <w:rFonts w:hint="eastAsia" w:ascii="宋体" w:hAnsi="宋体"/>
                <w:b/>
                <w:bCs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 w:val="0"/>
                <w:sz w:val="20"/>
                <w:szCs w:val="20"/>
              </w:rPr>
              <w:t>知行合一，踔厉奋发</w:t>
            </w:r>
          </w:p>
          <w:p>
            <w:pPr>
              <w:ind w:firstLine="400" w:firstLineChars="200"/>
              <w:rPr>
                <w:rFonts w:hint="eastAsia" w:ascii="宋体" w:hAnsi="宋体"/>
                <w:b/>
                <w:bCs w:val="0"/>
                <w:sz w:val="20"/>
                <w:szCs w:val="20"/>
              </w:rPr>
            </w:pPr>
            <w:r>
              <w:rPr>
                <w:rFonts w:hint="eastAsia"/>
                <w:b w:val="0"/>
                <w:bCs w:val="0"/>
                <w:sz w:val="20"/>
                <w:szCs w:val="20"/>
                <w:lang w:val="en-US" w:eastAsia="zh-CN"/>
              </w:rPr>
              <w:t>梁家睿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是一名中共党员，担任环工本科党支部副书记，班级学习委员，化工学院学业辅导员。在班级建设中，开展了学业辅导20余次，累计时长40余小时。班级十余门必修课通过率100%。协助班级组织26次团日活动，带领班级获得了多项荣誉。</w:t>
            </w:r>
          </w:p>
          <w:p>
            <w:pPr>
              <w:rPr>
                <w:rFonts w:hint="eastAsia" w:ascii="宋体" w:hAnsi="宋体"/>
                <w:b/>
                <w:bCs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 w:val="0"/>
                <w:sz w:val="20"/>
                <w:szCs w:val="20"/>
              </w:rPr>
              <w:t>潜心科研，学科交叉</w:t>
            </w:r>
          </w:p>
          <w:p>
            <w:pPr>
              <w:ind w:firstLine="400" w:firstLineChars="200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在大学三年中，梁家睿同学勤奋学习、刻苦钻研，</w:t>
            </w:r>
            <w:r>
              <w:rPr>
                <w:rFonts w:hint="eastAsia"/>
                <w:b/>
                <w:bCs/>
                <w:color w:val="C00000"/>
                <w:sz w:val="20"/>
                <w:szCs w:val="20"/>
                <w:lang w:val="en-US" w:eastAsia="zh-CN"/>
              </w:rPr>
              <w:t>连续三年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必修课成绩和综合测评成绩均为</w:t>
            </w:r>
            <w:r>
              <w:rPr>
                <w:rFonts w:hint="eastAsia"/>
                <w:b/>
                <w:bCs/>
                <w:color w:val="C00000"/>
                <w:sz w:val="20"/>
                <w:szCs w:val="20"/>
                <w:lang w:val="en-US" w:eastAsia="zh-CN"/>
              </w:rPr>
              <w:t>专业第一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(1/120)(1/67)(1/65)，连续</w:t>
            </w:r>
            <w:r>
              <w:rPr>
                <w:rFonts w:hint="eastAsia"/>
                <w:b/>
                <w:bCs/>
                <w:color w:val="C00000"/>
                <w:sz w:val="20"/>
                <w:szCs w:val="20"/>
                <w:lang w:val="en-US" w:eastAsia="zh-CN"/>
              </w:rPr>
              <w:t>三年获得国家奖学金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(1/120)，获得清华大学、浙江大学等学校的录取资格，保送到</w:t>
            </w:r>
            <w:r>
              <w:rPr>
                <w:rFonts w:hint="eastAsia"/>
                <w:b/>
                <w:bCs/>
                <w:color w:val="C00000"/>
                <w:sz w:val="20"/>
                <w:szCs w:val="20"/>
                <w:lang w:val="en-US" w:eastAsia="zh-CN"/>
              </w:rPr>
              <w:t>清华大学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继续深造。曾获第十九届中国石油大学</w:t>
            </w:r>
            <w:r>
              <w:rPr>
                <w:rFonts w:hint="eastAsia"/>
                <w:b/>
                <w:bCs/>
                <w:color w:val="C00000"/>
                <w:sz w:val="20"/>
                <w:szCs w:val="20"/>
                <w:lang w:val="en-US" w:eastAsia="zh-CN"/>
              </w:rPr>
              <w:t>“校长奖”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，校级三好学生、科技创新先进个人</w:t>
            </w:r>
            <w:bookmarkStart w:id="0" w:name="_GoBack"/>
            <w:bookmarkEnd w:id="0"/>
            <w:r>
              <w:rPr>
                <w:rFonts w:hint="eastAsia"/>
                <w:sz w:val="20"/>
                <w:szCs w:val="20"/>
                <w:lang w:val="en-US" w:eastAsia="zh-CN"/>
              </w:rPr>
              <w:t>。GPA4.17，二十多门必修课取得专业最高分。在竞赛方面，梁家睿同学先后获得包括全国大学生英语竞赛全国二等奖，全国大学生节能减排与社会实践竞赛全国三等奖等</w:t>
            </w:r>
            <w:r>
              <w:rPr>
                <w:rFonts w:hint="eastAsia"/>
                <w:b/>
                <w:bCs/>
                <w:color w:val="C00000"/>
                <w:sz w:val="20"/>
                <w:szCs w:val="20"/>
                <w:lang w:val="en-US" w:eastAsia="zh-CN"/>
              </w:rPr>
              <w:t>十余项国家级奖项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，和二十余项省部级奖项。</w:t>
            </w:r>
          </w:p>
          <w:p>
            <w:pPr>
              <w:ind w:firstLine="400" w:firstLineChars="200"/>
              <w:rPr>
                <w:rFonts w:hint="eastAsia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default"/>
                <w:sz w:val="20"/>
                <w:szCs w:val="20"/>
                <w:lang w:val="en-US" w:eastAsia="zh-CN"/>
              </w:rPr>
              <w:t>在科研方面，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梁家睿同学曾</w:t>
            </w:r>
            <w:r>
              <w:rPr>
                <w:rFonts w:hint="default"/>
                <w:sz w:val="20"/>
                <w:szCs w:val="20"/>
                <w:lang w:val="en-US" w:eastAsia="zh-CN"/>
              </w:rPr>
              <w:t>参与实验，模拟，优化等多个方向的科研课题，交叉环境，化工，机械和计算机等多个学科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，参与了三项</w:t>
            </w:r>
            <w:r>
              <w:rPr>
                <w:rFonts w:hint="eastAsia"/>
                <w:b w:val="0"/>
                <w:bCs w:val="0"/>
                <w:sz w:val="20"/>
                <w:szCs w:val="20"/>
                <w:lang w:val="en-US" w:eastAsia="zh-CN"/>
              </w:rPr>
              <w:t>大学生创新创业训练项目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。</w:t>
            </w:r>
            <w:r>
              <w:rPr>
                <w:rFonts w:hint="default"/>
                <w:sz w:val="20"/>
                <w:szCs w:val="20"/>
                <w:lang w:val="en-US" w:eastAsia="zh-CN"/>
              </w:rPr>
              <w:t>目前已经完成两篇SCI论文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，分别为第一作者和第三作者，以及一篇中文论文</w:t>
            </w:r>
            <w:r>
              <w:rPr>
                <w:rFonts w:hint="default"/>
                <w:sz w:val="20"/>
                <w:szCs w:val="20"/>
                <w:lang w:val="en-US" w:eastAsia="zh-CN"/>
              </w:rPr>
              <w:t>。</w:t>
            </w:r>
            <w:r>
              <w:rPr>
                <w:rFonts w:hint="default"/>
                <w:b/>
                <w:bCs/>
                <w:sz w:val="20"/>
                <w:szCs w:val="20"/>
                <w:lang w:val="en-US" w:eastAsia="zh-CN"/>
              </w:rPr>
              <w:t>在冬奥会和冬残奥会期间完成</w:t>
            </w:r>
            <w:r>
              <w:rPr>
                <w:rFonts w:hint="eastAsia"/>
                <w:b/>
                <w:bCs/>
                <w:sz w:val="20"/>
                <w:szCs w:val="20"/>
                <w:lang w:val="en-US" w:eastAsia="zh-CN"/>
              </w:rPr>
              <w:t>一篇英文学术论文，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以</w:t>
            </w:r>
            <w:r>
              <w:rPr>
                <w:rFonts w:hint="eastAsia"/>
                <w:b/>
                <w:bCs/>
                <w:color w:val="C00000"/>
                <w:sz w:val="20"/>
                <w:szCs w:val="20"/>
                <w:lang w:val="en-US" w:eastAsia="zh-CN"/>
              </w:rPr>
              <w:t>第一作者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发表在JCR二区期刊</w:t>
            </w:r>
            <w:r>
              <w:rPr>
                <w:rFonts w:hint="eastAsia"/>
                <w:b w:val="0"/>
                <w:bCs w:val="0"/>
                <w:sz w:val="20"/>
                <w:szCs w:val="20"/>
                <w:lang w:val="en-US" w:eastAsia="zh-CN"/>
              </w:rPr>
              <w:t>。</w:t>
            </w:r>
          </w:p>
          <w:p>
            <w:pPr>
              <w:ind w:firstLine="400" w:firstLineChars="200"/>
              <w:rPr>
                <w:rFonts w:hint="eastAsia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0"/>
                <w:szCs w:val="20"/>
                <w:lang w:val="en-US" w:eastAsia="zh-CN"/>
              </w:rPr>
              <w:t>梁家睿积极参加学术会议，发声气候变化，致力于碳达峰碳中和。先后参加了“PSE2022”，“2022深圳城市碳中和论坛”，“2022新兴经济体二氧化碳排放报告会议”等多个学术会议。以</w:t>
            </w:r>
            <w:r>
              <w:rPr>
                <w:rFonts w:hint="eastAsia"/>
                <w:b/>
                <w:bCs/>
                <w:color w:val="C00000"/>
                <w:sz w:val="20"/>
                <w:szCs w:val="20"/>
                <w:lang w:val="en-US" w:eastAsia="zh-CN"/>
              </w:rPr>
              <w:t>唯一本科生</w:t>
            </w:r>
            <w:r>
              <w:rPr>
                <w:rFonts w:hint="eastAsia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身份在过程系统工程年会“PSE2022”</w:t>
            </w:r>
            <w:r>
              <w:rPr>
                <w:rFonts w:hint="eastAsia"/>
                <w:b w:val="0"/>
                <w:bCs w:val="0"/>
                <w:sz w:val="20"/>
                <w:szCs w:val="20"/>
                <w:lang w:val="en-US" w:eastAsia="zh-CN"/>
              </w:rPr>
              <w:t>作会议报告，会议论文《考虑结垢的循环水系统变频操作优化》被推荐至中文核心期刊《化工学报》。</w:t>
            </w:r>
          </w:p>
          <w:p>
            <w:pPr>
              <w:rPr>
                <w:rFonts w:hint="eastAsia" w:ascii="宋体" w:hAnsi="宋体"/>
                <w:b/>
                <w:bCs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 w:val="0"/>
                <w:sz w:val="20"/>
                <w:szCs w:val="20"/>
              </w:rPr>
              <w:t>实践磨砺，梦圆冬奥</w:t>
            </w:r>
          </w:p>
          <w:p>
            <w:pPr>
              <w:ind w:firstLine="400" w:firstLineChars="200"/>
              <w:rPr>
                <w:rFonts w:ascii="仿宋_GB2312" w:eastAsia="仿宋_GB2312"/>
                <w:sz w:val="18"/>
              </w:rPr>
            </w:pPr>
            <w:r>
              <w:rPr>
                <w:rFonts w:hint="eastAsia"/>
                <w:sz w:val="20"/>
                <w:szCs w:val="20"/>
              </w:rPr>
              <w:t>经过层层选拔和培训，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梁家睿</w:t>
            </w:r>
            <w:r>
              <w:rPr>
                <w:rFonts w:hint="eastAsia"/>
                <w:sz w:val="20"/>
                <w:szCs w:val="20"/>
              </w:rPr>
              <w:t>成为一名注册领域的</w:t>
            </w:r>
            <w:r>
              <w:rPr>
                <w:rFonts w:hint="eastAsia"/>
                <w:b/>
                <w:bCs/>
                <w:color w:val="C00000"/>
                <w:sz w:val="20"/>
                <w:szCs w:val="20"/>
              </w:rPr>
              <w:t>冬奥会</w:t>
            </w:r>
            <w:r>
              <w:rPr>
                <w:rFonts w:hint="eastAsia"/>
                <w:b/>
                <w:bCs/>
                <w:color w:val="C00000"/>
                <w:sz w:val="20"/>
                <w:szCs w:val="20"/>
                <w:lang w:val="en-US" w:eastAsia="zh-CN"/>
              </w:rPr>
              <w:t>和冬残奥会</w:t>
            </w:r>
            <w:r>
              <w:rPr>
                <w:rFonts w:hint="eastAsia"/>
                <w:b/>
                <w:bCs/>
                <w:color w:val="C00000"/>
                <w:sz w:val="20"/>
                <w:szCs w:val="20"/>
              </w:rPr>
              <w:t>志愿者</w:t>
            </w:r>
            <w:r>
              <w:rPr>
                <w:rFonts w:hint="eastAsia"/>
                <w:sz w:val="20"/>
                <w:szCs w:val="20"/>
              </w:rPr>
              <w:t>。从一月份到四月份在全程服务冬奥会和冬残奥会，受到了北京日报等新闻媒体的采访</w:t>
            </w:r>
            <w:r>
              <w:rPr>
                <w:rFonts w:hint="eastAsia"/>
                <w:sz w:val="20"/>
                <w:szCs w:val="20"/>
                <w:lang w:eastAsia="zh-CN"/>
              </w:rPr>
              <w:t>，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并且参与了冬奥会和冬残奥会纪录片的录制，获得了</w:t>
            </w:r>
            <w:r>
              <w:rPr>
                <w:rFonts w:hint="eastAsia"/>
                <w:b/>
                <w:bCs/>
                <w:sz w:val="20"/>
                <w:szCs w:val="20"/>
                <w:lang w:val="en-US" w:eastAsia="zh-CN"/>
              </w:rPr>
              <w:t>“标兵志愿者”</w:t>
            </w:r>
            <w:r>
              <w:rPr>
                <w:rFonts w:hint="eastAsia"/>
                <w:b w:val="0"/>
                <w:bCs w:val="0"/>
                <w:sz w:val="20"/>
                <w:szCs w:val="20"/>
                <w:lang w:val="en-US" w:eastAsia="zh-CN"/>
              </w:rPr>
              <w:t>的荣誉。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曾参与三项社会实践，项目获评暑期社会实践北京市优秀团队。大学累计志愿时长555.5小时。立足能源现状，着眼创新发展，在爱国奉献中成就人生理想，担起时代重任。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6" w:hRule="atLeast"/>
          <w:jc w:val="center"/>
        </w:trPr>
        <w:tc>
          <w:tcPr>
            <w:tcW w:w="3990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盖  章</w:t>
            </w: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盖  章 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年   月   日</w:t>
            </w:r>
          </w:p>
        </w:tc>
      </w:tr>
    </w:tbl>
    <w:p>
      <w:pPr>
        <w:snapToGrid w:val="0"/>
        <w:spacing w:line="240" w:lineRule="atLeast"/>
        <w:jc w:val="left"/>
      </w:pPr>
      <w:r>
        <w:rPr>
          <w:rFonts w:hint="eastAsia" w:ascii="仿宋_GB2312" w:eastAsia="仿宋_GB2312"/>
        </w:rPr>
        <w:t>注：“单位”一档请分别注明学校、院系、专业、年级。此表一式两份，可复制。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7FFAEFF" w:usb1="F9DFFFFF" w:usb2="0000007F" w:usb3="00000000" w:csb0="203F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cxNmNhYzc2M2MzN2IwMzc3NWQ1NmM4Mzk5YjVjYWUifQ=="/>
  </w:docVars>
  <w:rsids>
    <w:rsidRoot w:val="00172A27"/>
    <w:rsid w:val="00003283"/>
    <w:rsid w:val="00010B4A"/>
    <w:rsid w:val="000B43C2"/>
    <w:rsid w:val="002A184F"/>
    <w:rsid w:val="002D7490"/>
    <w:rsid w:val="00420CB7"/>
    <w:rsid w:val="004D4B34"/>
    <w:rsid w:val="005804AB"/>
    <w:rsid w:val="005F1D86"/>
    <w:rsid w:val="005F550F"/>
    <w:rsid w:val="00631714"/>
    <w:rsid w:val="00691F34"/>
    <w:rsid w:val="00802987"/>
    <w:rsid w:val="009148F0"/>
    <w:rsid w:val="0094566B"/>
    <w:rsid w:val="00B76915"/>
    <w:rsid w:val="00BF090B"/>
    <w:rsid w:val="00C356BD"/>
    <w:rsid w:val="00C70EFC"/>
    <w:rsid w:val="00CD536B"/>
    <w:rsid w:val="00D006A7"/>
    <w:rsid w:val="00DB722E"/>
    <w:rsid w:val="00DB74E2"/>
    <w:rsid w:val="00DE298B"/>
    <w:rsid w:val="00E95923"/>
    <w:rsid w:val="00F200BA"/>
    <w:rsid w:val="00F42ABC"/>
    <w:rsid w:val="00FC1672"/>
    <w:rsid w:val="06380871"/>
    <w:rsid w:val="06B17456"/>
    <w:rsid w:val="10C36704"/>
    <w:rsid w:val="1DD261D8"/>
    <w:rsid w:val="1E831280"/>
    <w:rsid w:val="248A15BB"/>
    <w:rsid w:val="248F4E23"/>
    <w:rsid w:val="2A1130E5"/>
    <w:rsid w:val="31456F95"/>
    <w:rsid w:val="327613D0"/>
    <w:rsid w:val="36637EBD"/>
    <w:rsid w:val="39346C55"/>
    <w:rsid w:val="3C7C75E3"/>
    <w:rsid w:val="3F5465F5"/>
    <w:rsid w:val="453B67B6"/>
    <w:rsid w:val="46244F73"/>
    <w:rsid w:val="4C5477EB"/>
    <w:rsid w:val="4EED25BD"/>
    <w:rsid w:val="54302D35"/>
    <w:rsid w:val="57354C22"/>
    <w:rsid w:val="583129C9"/>
    <w:rsid w:val="61477910"/>
    <w:rsid w:val="617F52FC"/>
    <w:rsid w:val="62E43D52"/>
    <w:rsid w:val="63750765"/>
    <w:rsid w:val="648E4A3D"/>
    <w:rsid w:val="67FC1454"/>
    <w:rsid w:val="688431F8"/>
    <w:rsid w:val="6D1159A2"/>
    <w:rsid w:val="6DD16EDF"/>
    <w:rsid w:val="6E337B9A"/>
    <w:rsid w:val="74597C2E"/>
    <w:rsid w:val="749A44CF"/>
    <w:rsid w:val="79FA156C"/>
    <w:rsid w:val="7F19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unhideWhenUsed/>
    <w:qFormat/>
    <w:uiPriority w:val="0"/>
    <w:pPr>
      <w:ind w:firstLine="480"/>
    </w:pPr>
    <w:rPr>
      <w:sz w:val="24"/>
      <w:szCs w:val="20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5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8">
    <w:name w:val="页眉 字符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semiHidden/>
    <w:uiPriority w:val="99"/>
    <w:rPr>
      <w:sz w:val="18"/>
      <w:szCs w:val="18"/>
    </w:rPr>
  </w:style>
  <w:style w:type="character" w:customStyle="1" w:styleId="10">
    <w:name w:val="正文文本缩进 2 字符"/>
    <w:basedOn w:val="7"/>
    <w:link w:val="2"/>
    <w:uiPriority w:val="0"/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DXB</Company>
  <Pages>1</Pages>
  <Words>40</Words>
  <Characters>234</Characters>
  <Lines>1</Lines>
  <Paragraphs>1</Paragraphs>
  <TotalTime>1</TotalTime>
  <ScaleCrop>false</ScaleCrop>
  <LinksUpToDate>false</LinksUpToDate>
  <CharactersWithSpaces>273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2021-09-23T07:01:00Z</dcterms:created>
  <dc:creator>黄宝琪</dc:creator>
  <cp:lastModifiedBy>　</cp:lastModifiedBy>
  <dcterms:modified xsi:type="dcterms:W3CDTF">2022-11-28T13:19:37Z</dcterms:modified>
  <dc:title>附件3：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E2A1EB64BB9F498E869075B2CF136E6B</vt:lpwstr>
  </property>
</Properties>
</file>